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ABD23" w14:textId="77777777" w:rsidR="00BD05EA" w:rsidRDefault="00BD05EA" w:rsidP="00BD05EA">
      <w:pPr>
        <w:pStyle w:val="Bijlage"/>
      </w:pPr>
      <w:bookmarkStart w:id="0" w:name="_Toc334096301"/>
    </w:p>
    <w:p w14:paraId="5AEABD25" w14:textId="394FEB1C" w:rsidR="00BD05EA" w:rsidRDefault="00BD05EA" w:rsidP="00BD05EA">
      <w:pPr>
        <w:pStyle w:val="Bijlage"/>
      </w:pPr>
      <w:r>
        <w:t>Bijlage Akkoordverklaring</w:t>
      </w:r>
      <w:bookmarkEnd w:id="0"/>
      <w:r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14:paraId="5AEABD2D" w14:textId="77777777" w:rsidTr="009F143D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ABD26" w14:textId="41487B6C" w:rsidR="00BD05EA" w:rsidRPr="00BD05EA" w:rsidRDefault="009E7602">
            <w:pPr>
              <w:rPr>
                <w:szCs w:val="18"/>
              </w:rPr>
            </w:pPr>
            <w:r>
              <w:rPr>
                <w:szCs w:val="18"/>
              </w:rPr>
              <w:t>Europese a</w:t>
            </w:r>
            <w:r w:rsidR="00BD05EA" w:rsidRPr="00BD05EA">
              <w:rPr>
                <w:szCs w:val="18"/>
              </w:rPr>
              <w:t>anbesteding</w:t>
            </w:r>
            <w:r w:rsidR="00BD05EA">
              <w:rPr>
                <w:szCs w:val="18"/>
              </w:rPr>
              <w:t xml:space="preserve"> ‘</w:t>
            </w:r>
            <w:r w:rsidR="00F13A9F" w:rsidRPr="00F13A9F">
              <w:rPr>
                <w:b/>
                <w:bCs/>
              </w:rPr>
              <w:t>Water- en Broedvogeltellingen 2025-2031</w:t>
            </w:r>
            <w:r w:rsidR="00F13A9F">
              <w:t>’</w:t>
            </w:r>
          </w:p>
          <w:p w14:paraId="5AEABD27" w14:textId="77777777" w:rsidR="00BD05EA" w:rsidRPr="00BD05EA" w:rsidRDefault="00BD05EA">
            <w:pPr>
              <w:rPr>
                <w:szCs w:val="18"/>
              </w:rPr>
            </w:pPr>
          </w:p>
          <w:p w14:paraId="5AEABD28" w14:textId="77777777" w:rsidR="00BD05EA" w:rsidRPr="009E7602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14:paraId="5AEABD29" w14:textId="77777777" w:rsidR="00BD05EA" w:rsidRPr="009E7602" w:rsidRDefault="00BD05EA" w:rsidP="00BD05EA">
            <w:pPr>
              <w:rPr>
                <w:szCs w:val="18"/>
              </w:rPr>
            </w:pPr>
          </w:p>
          <w:p w14:paraId="5AEABD2A" w14:textId="0C2648E3" w:rsidR="00BD05EA" w:rsidRDefault="00BD05EA" w:rsidP="006E3446">
            <w:pPr>
              <w:pStyle w:val="Lijstalinea"/>
              <w:numPr>
                <w:ilvl w:val="0"/>
                <w:numId w:val="31"/>
              </w:numPr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="006E3446" w:rsidRPr="006E3446">
              <w:rPr>
                <w:szCs w:val="18"/>
              </w:rPr>
              <w:t xml:space="preserve">voorwaarden, vereisten en eisen voor deze gehele aanbestedingsprocedure, zoals opgenomen in de aanbestedingsstukken </w:t>
            </w:r>
            <w:r w:rsidR="006E3446"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>en verklaart hij dat hij g</w:t>
            </w:r>
            <w:r w:rsidR="009E7602" w:rsidRPr="009E7602">
              <w:rPr>
                <w:szCs w:val="18"/>
              </w:rPr>
              <w:t xml:space="preserve">edurende de looptijd van de </w:t>
            </w:r>
            <w:r w:rsidR="00F84F49">
              <w:rPr>
                <w:szCs w:val="18"/>
              </w:rPr>
              <w:t>AR</w:t>
            </w:r>
            <w:r w:rsidR="00F13A9F">
              <w:rPr>
                <w:szCs w:val="18"/>
              </w:rPr>
              <w:t>VODI</w:t>
            </w:r>
            <w:r w:rsidR="00F84F49">
              <w:rPr>
                <w:szCs w:val="18"/>
              </w:rPr>
              <w:t xml:space="preserve"> Overeenkomst</w:t>
            </w:r>
            <w:r w:rsidRPr="009E7602">
              <w:rPr>
                <w:szCs w:val="18"/>
              </w:rPr>
              <w:t xml:space="preserve"> </w:t>
            </w:r>
            <w:r w:rsidR="006E3446">
              <w:rPr>
                <w:szCs w:val="18"/>
              </w:rPr>
              <w:t>daar</w:t>
            </w:r>
            <w:r w:rsidRPr="009E7602">
              <w:rPr>
                <w:szCs w:val="18"/>
              </w:rPr>
              <w:t>aan</w:t>
            </w:r>
            <w:r w:rsidR="006E3446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zal voldoen en blijven voldoen.</w:t>
            </w:r>
          </w:p>
          <w:p w14:paraId="013040BE" w14:textId="77777777" w:rsidR="000D31CC" w:rsidRDefault="000D31CC" w:rsidP="000D31CC">
            <w:pPr>
              <w:rPr>
                <w:szCs w:val="18"/>
              </w:rPr>
            </w:pPr>
          </w:p>
          <w:p w14:paraId="307B62E2" w14:textId="7F295695" w:rsidR="000D31CC" w:rsidRDefault="000D31CC" w:rsidP="000D31CC">
            <w:pPr>
              <w:rPr>
                <w:szCs w:val="18"/>
              </w:rPr>
            </w:pPr>
            <w:r w:rsidRPr="009E7602">
              <w:rPr>
                <w:szCs w:val="18"/>
              </w:rPr>
              <w:t xml:space="preserve">Door het invullen en ondertekenen van deze akkoordverklaring </w:t>
            </w:r>
            <w:r>
              <w:rPr>
                <w:szCs w:val="18"/>
              </w:rPr>
              <w:t xml:space="preserve">verklaart </w:t>
            </w:r>
            <w:r w:rsidRPr="009E7602">
              <w:rPr>
                <w:szCs w:val="18"/>
              </w:rPr>
              <w:t>Inschrijver</w:t>
            </w:r>
            <w:r>
              <w:rPr>
                <w:szCs w:val="18"/>
              </w:rPr>
              <w:t xml:space="preserve"> dat de onderneming </w:t>
            </w:r>
            <w:r w:rsidRPr="000D31CC">
              <w:rPr>
                <w:b/>
                <w:szCs w:val="18"/>
              </w:rPr>
              <w:t>niet</w:t>
            </w:r>
            <w:r>
              <w:rPr>
                <w:szCs w:val="18"/>
              </w:rPr>
              <w:t>:</w:t>
            </w:r>
          </w:p>
          <w:p w14:paraId="0A43DAFB" w14:textId="77777777" w:rsidR="000D31CC" w:rsidRPr="000D31CC" w:rsidRDefault="000D31CC" w:rsidP="000D31CC">
            <w:pPr>
              <w:rPr>
                <w:szCs w:val="18"/>
              </w:rPr>
            </w:pPr>
          </w:p>
          <w:p w14:paraId="7A7EE8A9" w14:textId="3EE48002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>wordt gedreven voor rekening van een Russisch onderdaan of een in Rusland gevestigde natuurlijk persoon, rechtspersoon, entiteit of lichaam.</w:t>
            </w:r>
          </w:p>
          <w:p w14:paraId="28E28BFF" w14:textId="1F2372E5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een rechtspersoon, entiteit of lichaam </w:t>
            </w:r>
            <w:r>
              <w:rPr>
                <w:szCs w:val="18"/>
              </w:rPr>
              <w:t xml:space="preserve">is </w:t>
            </w:r>
            <w:r w:rsidRPr="000D31CC">
              <w:rPr>
                <w:szCs w:val="18"/>
              </w:rPr>
              <w:t xml:space="preserve">waarvan de eigendomsrechten voor meer dan 50% direct of indirect in handen zijn van een entiteit als bedoeld bij </w:t>
            </w:r>
            <w:r w:rsidR="00F068E2">
              <w:rPr>
                <w:szCs w:val="18"/>
              </w:rPr>
              <w:t>1</w:t>
            </w:r>
            <w:r>
              <w:rPr>
                <w:szCs w:val="18"/>
              </w:rPr>
              <w:t>).</w:t>
            </w:r>
          </w:p>
          <w:p w14:paraId="5996F7BA" w14:textId="0635579D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>
              <w:rPr>
                <w:szCs w:val="18"/>
              </w:rPr>
              <w:t xml:space="preserve">handelt </w:t>
            </w:r>
            <w:r w:rsidRPr="000D31CC">
              <w:rPr>
                <w:szCs w:val="18"/>
              </w:rPr>
              <w:t>namens of op aanwijzing van een entiteit als bedoeld bij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of 2</w:t>
            </w:r>
            <w:r>
              <w:rPr>
                <w:szCs w:val="18"/>
              </w:rPr>
              <w:t>).</w:t>
            </w:r>
          </w:p>
          <w:p w14:paraId="3450797A" w14:textId="0EA3F57C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gebruik </w:t>
            </w:r>
            <w:r>
              <w:rPr>
                <w:szCs w:val="18"/>
              </w:rPr>
              <w:t xml:space="preserve">maakt </w:t>
            </w:r>
            <w:r w:rsidRPr="000D31CC">
              <w:rPr>
                <w:szCs w:val="18"/>
              </w:rPr>
              <w:t>van een onderaannemer, leverancier of andere entiteit, waarbij de prestatie van deze betrokkene meer dan 10% van de waarde van de onderhavige opdracht vertegenwoordigt terwijl tevens voor deze betrokkene één van bovenstaande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t/m 3</w:t>
            </w:r>
            <w:r>
              <w:rPr>
                <w:szCs w:val="18"/>
              </w:rPr>
              <w:t>) aan de orde is.</w:t>
            </w:r>
          </w:p>
          <w:p w14:paraId="5AEABD2B" w14:textId="2DFA3604" w:rsidR="00BD05EA" w:rsidRPr="00BD05EA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 w:rsidR="007725D4"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</w:t>
            </w:r>
            <w:r w:rsidR="00F13A9F" w:rsidRPr="00051BDD">
              <w:rPr>
                <w:szCs w:val="18"/>
              </w:rPr>
              <w:t xml:space="preserve">(bij voorkeur </w:t>
            </w:r>
            <w:r w:rsidR="00552087" w:rsidRPr="00051BDD">
              <w:rPr>
                <w:szCs w:val="18"/>
              </w:rPr>
              <w:t>gekwalificeerde elektronische</w:t>
            </w:r>
            <w:r w:rsidR="00F13A9F" w:rsidRPr="00051BDD">
              <w:rPr>
                <w:szCs w:val="18"/>
              </w:rPr>
              <w:t>)</w:t>
            </w:r>
            <w:r w:rsidR="00552087" w:rsidRPr="00051BDD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rechtsgeldige ondertekening geldt voor alle door hem bij</w:t>
            </w:r>
            <w:r w:rsidR="00552087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 w:rsidR="007725D4">
              <w:rPr>
                <w:szCs w:val="18"/>
              </w:rPr>
              <w:t xml:space="preserve"> inclusief het Uniform Europees Aanbestedingsdocument</w:t>
            </w:r>
            <w:r w:rsidRPr="009E7602">
              <w:rPr>
                <w:szCs w:val="18"/>
              </w:rPr>
              <w:t>.</w:t>
            </w:r>
          </w:p>
          <w:p w14:paraId="5AEABD2C" w14:textId="77777777"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9F143D" w:rsidRPr="0030704D" w14:paraId="5AEABD32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2E" w14:textId="77777777" w:rsidR="009F143D" w:rsidRPr="00F84F49" w:rsidRDefault="009F143D" w:rsidP="0030704D">
            <w:pPr>
              <w:rPr>
                <w:szCs w:val="18"/>
              </w:rPr>
            </w:pPr>
            <w:r w:rsidRPr="00F84F49">
              <w:rPr>
                <w:szCs w:val="18"/>
              </w:rPr>
              <w:t>Inschrijving op:</w:t>
            </w:r>
          </w:p>
          <w:p w14:paraId="5AEABD2F" w14:textId="77777777" w:rsidR="009F143D" w:rsidRPr="00F84F49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0" w14:textId="77777777" w:rsidR="00AC3B86" w:rsidRPr="00F84F49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A5483" w14:textId="009EA03B" w:rsidR="00F84F49" w:rsidRPr="00F13A9F" w:rsidRDefault="006E3446" w:rsidP="00F84F4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s-ES"/>
              </w:rPr>
            </w:pPr>
            <w:proofErr w:type="spellStart"/>
            <w:r w:rsidRPr="00F13A9F">
              <w:rPr>
                <w:szCs w:val="18"/>
                <w:lang w:val="es-ES"/>
              </w:rPr>
              <w:t>Perceel</w:t>
            </w:r>
            <w:proofErr w:type="spellEnd"/>
            <w:r w:rsidRPr="00F13A9F">
              <w:rPr>
                <w:szCs w:val="18"/>
                <w:lang w:val="es-ES"/>
              </w:rPr>
              <w:t xml:space="preserve"> </w:t>
            </w:r>
            <w:r w:rsidR="00F13A9F" w:rsidRPr="00F13A9F">
              <w:rPr>
                <w:szCs w:val="18"/>
                <w:lang w:val="es-ES"/>
              </w:rPr>
              <w:t xml:space="preserve">A </w:t>
            </w:r>
            <w:r w:rsidR="00F84F49" w:rsidRPr="00F13A9F">
              <w:rPr>
                <w:szCs w:val="18"/>
                <w:lang w:val="es-ES"/>
              </w:rPr>
              <w:t>/</w:t>
            </w:r>
            <w:r w:rsidRPr="00F13A9F">
              <w:rPr>
                <w:szCs w:val="18"/>
                <w:lang w:val="es-ES"/>
              </w:rPr>
              <w:t xml:space="preserve"> </w:t>
            </w:r>
            <w:proofErr w:type="spellStart"/>
            <w:r w:rsidRPr="00F13A9F">
              <w:rPr>
                <w:szCs w:val="18"/>
                <w:lang w:val="es-ES"/>
              </w:rPr>
              <w:t>Perceel</w:t>
            </w:r>
            <w:proofErr w:type="spellEnd"/>
            <w:r w:rsidRPr="00F13A9F">
              <w:rPr>
                <w:szCs w:val="18"/>
                <w:lang w:val="es-ES"/>
              </w:rPr>
              <w:t xml:space="preserve"> </w:t>
            </w:r>
            <w:r w:rsidR="00F13A9F" w:rsidRPr="00F13A9F">
              <w:rPr>
                <w:szCs w:val="18"/>
                <w:lang w:val="es-ES"/>
              </w:rPr>
              <w:t xml:space="preserve">B / </w:t>
            </w:r>
            <w:proofErr w:type="spellStart"/>
            <w:r w:rsidR="00F13A9F" w:rsidRPr="00F13A9F">
              <w:rPr>
                <w:szCs w:val="18"/>
                <w:lang w:val="es-ES"/>
              </w:rPr>
              <w:t>Perceel</w:t>
            </w:r>
            <w:proofErr w:type="spellEnd"/>
            <w:r w:rsidR="00F13A9F" w:rsidRPr="00F13A9F">
              <w:rPr>
                <w:szCs w:val="18"/>
                <w:lang w:val="es-ES"/>
              </w:rPr>
              <w:t xml:space="preserve"> C / </w:t>
            </w:r>
            <w:proofErr w:type="spellStart"/>
            <w:r w:rsidR="00F13A9F" w:rsidRPr="00F13A9F">
              <w:rPr>
                <w:szCs w:val="18"/>
                <w:lang w:val="es-ES"/>
              </w:rPr>
              <w:t>Perceel</w:t>
            </w:r>
            <w:proofErr w:type="spellEnd"/>
            <w:r w:rsidR="00F13A9F" w:rsidRPr="00F13A9F">
              <w:rPr>
                <w:szCs w:val="18"/>
                <w:lang w:val="es-ES"/>
              </w:rPr>
              <w:t xml:space="preserve"> D / </w:t>
            </w:r>
            <w:proofErr w:type="spellStart"/>
            <w:r w:rsidR="00F13A9F" w:rsidRPr="00F13A9F">
              <w:rPr>
                <w:szCs w:val="18"/>
                <w:lang w:val="es-ES"/>
              </w:rPr>
              <w:t>P</w:t>
            </w:r>
            <w:r w:rsidR="00F13A9F">
              <w:rPr>
                <w:szCs w:val="18"/>
                <w:lang w:val="es-ES"/>
              </w:rPr>
              <w:t>erceel</w:t>
            </w:r>
            <w:proofErr w:type="spellEnd"/>
            <w:r w:rsidR="00F13A9F">
              <w:rPr>
                <w:szCs w:val="18"/>
                <w:lang w:val="es-ES"/>
              </w:rPr>
              <w:t xml:space="preserve"> E</w:t>
            </w:r>
          </w:p>
          <w:p w14:paraId="4F1165A8" w14:textId="77777777" w:rsidR="00F84F49" w:rsidRPr="00F13A9F" w:rsidRDefault="00F84F49" w:rsidP="00F84F4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s-ES"/>
              </w:rPr>
            </w:pPr>
          </w:p>
          <w:p w14:paraId="5AEABD31" w14:textId="0638E0B6" w:rsidR="009F143D" w:rsidRPr="00F13A9F" w:rsidRDefault="00F84F49" w:rsidP="00F84F4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  <w:r w:rsidRPr="00F13A9F">
              <w:rPr>
                <w:szCs w:val="18"/>
              </w:rPr>
              <w:t xml:space="preserve">(aangeven welk(e) </w:t>
            </w:r>
            <w:proofErr w:type="spellStart"/>
            <w:r w:rsidRPr="00F13A9F">
              <w:rPr>
                <w:szCs w:val="18"/>
              </w:rPr>
              <w:t>perce</w:t>
            </w:r>
            <w:proofErr w:type="spellEnd"/>
            <w:r w:rsidRPr="00F13A9F">
              <w:rPr>
                <w:szCs w:val="18"/>
              </w:rPr>
              <w:t>(e)</w:t>
            </w:r>
            <w:proofErr w:type="spellStart"/>
            <w:r w:rsidRPr="00F13A9F">
              <w:rPr>
                <w:szCs w:val="18"/>
              </w:rPr>
              <w:t>len</w:t>
            </w:r>
            <w:proofErr w:type="spellEnd"/>
            <w:r w:rsidRPr="00F13A9F">
              <w:rPr>
                <w:szCs w:val="18"/>
              </w:rPr>
              <w:t xml:space="preserve"> word(t)en ingeschreven) </w:t>
            </w:r>
          </w:p>
        </w:tc>
      </w:tr>
      <w:tr w:rsidR="007725D4" w14:paraId="5AEABD37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3" w14:textId="77777777"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922BE2">
              <w:rPr>
                <w:szCs w:val="18"/>
              </w:rPr>
              <w:t>I</w:t>
            </w:r>
            <w:r>
              <w:rPr>
                <w:szCs w:val="18"/>
              </w:rPr>
              <w:t>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14:paraId="5AEABD34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5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6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14:paraId="5AEABD41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5382C8" w14:textId="09CD11D2" w:rsidR="00F13A9F" w:rsidRPr="00051BDD" w:rsidRDefault="00F13A9F" w:rsidP="0030704D">
            <w:pPr>
              <w:rPr>
                <w:szCs w:val="18"/>
              </w:rPr>
            </w:pPr>
            <w:r w:rsidRPr="00051BDD">
              <w:rPr>
                <w:szCs w:val="18"/>
              </w:rPr>
              <w:t>(bij voorkeur g</w:t>
            </w:r>
            <w:r w:rsidR="00552087" w:rsidRPr="00051BDD">
              <w:rPr>
                <w:szCs w:val="18"/>
              </w:rPr>
              <w:t>ekwalificeerde elektronische</w:t>
            </w:r>
            <w:r w:rsidRPr="00051BDD">
              <w:rPr>
                <w:szCs w:val="18"/>
              </w:rPr>
              <w:t>)</w:t>
            </w:r>
          </w:p>
          <w:p w14:paraId="5AEABD38" w14:textId="57C623AD" w:rsidR="00BD05EA" w:rsidRPr="00051BDD" w:rsidRDefault="00F13A9F" w:rsidP="0030704D">
            <w:pPr>
              <w:rPr>
                <w:szCs w:val="18"/>
              </w:rPr>
            </w:pPr>
            <w:r w:rsidRPr="00051BDD">
              <w:rPr>
                <w:szCs w:val="18"/>
              </w:rPr>
              <w:t>H</w:t>
            </w:r>
            <w:r w:rsidR="00BD05EA" w:rsidRPr="00051BDD">
              <w:rPr>
                <w:szCs w:val="18"/>
              </w:rPr>
              <w:t>andtekening</w:t>
            </w:r>
            <w:r w:rsidR="00922BE2" w:rsidRPr="00051BDD">
              <w:rPr>
                <w:szCs w:val="18"/>
              </w:rPr>
              <w:t>(en)</w:t>
            </w:r>
            <w:r w:rsidR="00BD05EA" w:rsidRPr="00051BDD">
              <w:rPr>
                <w:szCs w:val="18"/>
              </w:rPr>
              <w:t>:</w:t>
            </w:r>
          </w:p>
          <w:p w14:paraId="5AEABD39" w14:textId="77777777" w:rsidR="00BD05EA" w:rsidRPr="00051BDD" w:rsidRDefault="00BD05EA" w:rsidP="0030704D">
            <w:pPr>
              <w:rPr>
                <w:szCs w:val="18"/>
              </w:rPr>
            </w:pPr>
          </w:p>
          <w:p w14:paraId="5AEABD3A" w14:textId="77777777" w:rsidR="00BD05EA" w:rsidRPr="00051BDD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B" w14:textId="77777777" w:rsidR="00AC3B86" w:rsidRPr="00051BDD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C" w14:textId="77777777" w:rsidR="00AC3B86" w:rsidRPr="00051BDD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D" w14:textId="77777777" w:rsidR="00AC3B86" w:rsidRPr="00051BDD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E" w14:textId="77777777" w:rsidR="00AC3B86" w:rsidRPr="00051BDD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F" w14:textId="77777777" w:rsidR="00AC3B86" w:rsidRPr="00051BDD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4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5AEABD43" w14:textId="654AF574" w:rsidR="00241548" w:rsidRPr="00DB004C" w:rsidRDefault="00241548" w:rsidP="00F068E2">
      <w:pPr>
        <w:rPr>
          <w:i/>
        </w:rPr>
      </w:pPr>
    </w:p>
    <w:sectPr w:rsidR="00241548" w:rsidRPr="00DB004C" w:rsidSect="00F068E2">
      <w:pgSz w:w="11906" w:h="16838"/>
      <w:pgMar w:top="182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ABD46" w14:textId="77777777" w:rsidR="00D0076D" w:rsidRDefault="00D0076D" w:rsidP="0088501B">
      <w:r>
        <w:separator/>
      </w:r>
    </w:p>
  </w:endnote>
  <w:endnote w:type="continuationSeparator" w:id="0">
    <w:p w14:paraId="5AEABD47" w14:textId="77777777" w:rsidR="00D0076D" w:rsidRDefault="00D0076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ABD44" w14:textId="77777777" w:rsidR="00D0076D" w:rsidRDefault="00D0076D" w:rsidP="0088501B">
      <w:r>
        <w:separator/>
      </w:r>
    </w:p>
  </w:footnote>
  <w:footnote w:type="continuationSeparator" w:id="0">
    <w:p w14:paraId="5AEABD45" w14:textId="77777777" w:rsidR="00D0076D" w:rsidRDefault="00D0076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4BB5952"/>
    <w:multiLevelType w:val="hybridMultilevel"/>
    <w:tmpl w:val="72C45CDA"/>
    <w:lvl w:ilvl="0" w:tplc="ED68408A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05" w:hanging="360"/>
      </w:pPr>
    </w:lvl>
    <w:lvl w:ilvl="2" w:tplc="0413001B" w:tentative="1">
      <w:start w:val="1"/>
      <w:numFmt w:val="lowerRoman"/>
      <w:lvlText w:val="%3."/>
      <w:lvlJc w:val="right"/>
      <w:pPr>
        <w:ind w:left="2025" w:hanging="180"/>
      </w:pPr>
    </w:lvl>
    <w:lvl w:ilvl="3" w:tplc="0413000F" w:tentative="1">
      <w:start w:val="1"/>
      <w:numFmt w:val="decimal"/>
      <w:lvlText w:val="%4."/>
      <w:lvlJc w:val="left"/>
      <w:pPr>
        <w:ind w:left="2745" w:hanging="360"/>
      </w:pPr>
    </w:lvl>
    <w:lvl w:ilvl="4" w:tplc="04130019" w:tentative="1">
      <w:start w:val="1"/>
      <w:numFmt w:val="lowerLetter"/>
      <w:lvlText w:val="%5."/>
      <w:lvlJc w:val="left"/>
      <w:pPr>
        <w:ind w:left="3465" w:hanging="360"/>
      </w:pPr>
    </w:lvl>
    <w:lvl w:ilvl="5" w:tplc="0413001B" w:tentative="1">
      <w:start w:val="1"/>
      <w:numFmt w:val="lowerRoman"/>
      <w:lvlText w:val="%6."/>
      <w:lvlJc w:val="right"/>
      <w:pPr>
        <w:ind w:left="4185" w:hanging="180"/>
      </w:pPr>
    </w:lvl>
    <w:lvl w:ilvl="6" w:tplc="0413000F" w:tentative="1">
      <w:start w:val="1"/>
      <w:numFmt w:val="decimal"/>
      <w:lvlText w:val="%7."/>
      <w:lvlJc w:val="left"/>
      <w:pPr>
        <w:ind w:left="4905" w:hanging="360"/>
      </w:pPr>
    </w:lvl>
    <w:lvl w:ilvl="7" w:tplc="04130019" w:tentative="1">
      <w:start w:val="1"/>
      <w:numFmt w:val="lowerLetter"/>
      <w:lvlText w:val="%8."/>
      <w:lvlJc w:val="left"/>
      <w:pPr>
        <w:ind w:left="5625" w:hanging="360"/>
      </w:pPr>
    </w:lvl>
    <w:lvl w:ilvl="8" w:tplc="0413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187988601">
    <w:abstractNumId w:val="9"/>
  </w:num>
  <w:num w:numId="2" w16cid:durableId="375470683">
    <w:abstractNumId w:val="11"/>
  </w:num>
  <w:num w:numId="3" w16cid:durableId="257911422">
    <w:abstractNumId w:val="26"/>
  </w:num>
  <w:num w:numId="4" w16cid:durableId="37827398">
    <w:abstractNumId w:val="10"/>
  </w:num>
  <w:num w:numId="5" w16cid:durableId="1797987429">
    <w:abstractNumId w:val="15"/>
  </w:num>
  <w:num w:numId="6" w16cid:durableId="217714136">
    <w:abstractNumId w:val="18"/>
  </w:num>
  <w:num w:numId="7" w16cid:durableId="1649363747">
    <w:abstractNumId w:val="2"/>
  </w:num>
  <w:num w:numId="8" w16cid:durableId="990208457">
    <w:abstractNumId w:val="1"/>
  </w:num>
  <w:num w:numId="9" w16cid:durableId="1758356496">
    <w:abstractNumId w:val="0"/>
  </w:num>
  <w:num w:numId="10" w16cid:durableId="1944604573">
    <w:abstractNumId w:val="7"/>
  </w:num>
  <w:num w:numId="11" w16cid:durableId="508562115">
    <w:abstractNumId w:val="5"/>
  </w:num>
  <w:num w:numId="12" w16cid:durableId="354619602">
    <w:abstractNumId w:val="5"/>
  </w:num>
  <w:num w:numId="13" w16cid:durableId="378210613">
    <w:abstractNumId w:val="27"/>
  </w:num>
  <w:num w:numId="14" w16cid:durableId="487282493">
    <w:abstractNumId w:val="3"/>
  </w:num>
  <w:num w:numId="15" w16cid:durableId="1993412876">
    <w:abstractNumId w:val="16"/>
  </w:num>
  <w:num w:numId="16" w16cid:durableId="1223520742">
    <w:abstractNumId w:val="22"/>
  </w:num>
  <w:num w:numId="17" w16cid:durableId="1994335541">
    <w:abstractNumId w:val="8"/>
  </w:num>
  <w:num w:numId="18" w16cid:durableId="567106426">
    <w:abstractNumId w:val="19"/>
  </w:num>
  <w:num w:numId="19" w16cid:durableId="2047290074">
    <w:abstractNumId w:val="30"/>
  </w:num>
  <w:num w:numId="20" w16cid:durableId="1110012786">
    <w:abstractNumId w:val="12"/>
  </w:num>
  <w:num w:numId="21" w16cid:durableId="207379205">
    <w:abstractNumId w:val="21"/>
  </w:num>
  <w:num w:numId="22" w16cid:durableId="285242183">
    <w:abstractNumId w:val="23"/>
  </w:num>
  <w:num w:numId="23" w16cid:durableId="1081296744">
    <w:abstractNumId w:val="17"/>
  </w:num>
  <w:num w:numId="24" w16cid:durableId="1260409444">
    <w:abstractNumId w:val="25"/>
  </w:num>
  <w:num w:numId="25" w16cid:durableId="1458917399">
    <w:abstractNumId w:val="24"/>
  </w:num>
  <w:num w:numId="26" w16cid:durableId="895239445">
    <w:abstractNumId w:val="6"/>
  </w:num>
  <w:num w:numId="27" w16cid:durableId="1177579042">
    <w:abstractNumId w:val="14"/>
  </w:num>
  <w:num w:numId="28" w16cid:durableId="1276903559">
    <w:abstractNumId w:val="20"/>
  </w:num>
  <w:num w:numId="29" w16cid:durableId="557208937">
    <w:abstractNumId w:val="4"/>
  </w:num>
  <w:num w:numId="30" w16cid:durableId="1399522996">
    <w:abstractNumId w:val="29"/>
  </w:num>
  <w:num w:numId="31" w16cid:durableId="1217396793">
    <w:abstractNumId w:val="28"/>
  </w:num>
  <w:num w:numId="32" w16cid:durableId="3192388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76D"/>
    <w:rsid w:val="00002D12"/>
    <w:rsid w:val="00051BDD"/>
    <w:rsid w:val="00077C3B"/>
    <w:rsid w:val="000D31CC"/>
    <w:rsid w:val="000E1F3B"/>
    <w:rsid w:val="001D6F03"/>
    <w:rsid w:val="00241548"/>
    <w:rsid w:val="002A6578"/>
    <w:rsid w:val="002B1092"/>
    <w:rsid w:val="002E0FD2"/>
    <w:rsid w:val="0030704D"/>
    <w:rsid w:val="0038549E"/>
    <w:rsid w:val="003C4BF2"/>
    <w:rsid w:val="0040142D"/>
    <w:rsid w:val="0040571B"/>
    <w:rsid w:val="00441141"/>
    <w:rsid w:val="00450447"/>
    <w:rsid w:val="004B0EA1"/>
    <w:rsid w:val="004D766D"/>
    <w:rsid w:val="0054700F"/>
    <w:rsid w:val="00552087"/>
    <w:rsid w:val="005A4FBE"/>
    <w:rsid w:val="005D2CF1"/>
    <w:rsid w:val="005E046F"/>
    <w:rsid w:val="006006F5"/>
    <w:rsid w:val="00682D3E"/>
    <w:rsid w:val="006D2E66"/>
    <w:rsid w:val="006E3446"/>
    <w:rsid w:val="006F42D7"/>
    <w:rsid w:val="0073653F"/>
    <w:rsid w:val="00765CD9"/>
    <w:rsid w:val="007725D4"/>
    <w:rsid w:val="007F4AEA"/>
    <w:rsid w:val="0088501B"/>
    <w:rsid w:val="008E3581"/>
    <w:rsid w:val="00905289"/>
    <w:rsid w:val="00922BE2"/>
    <w:rsid w:val="009B3F1A"/>
    <w:rsid w:val="009C5CF5"/>
    <w:rsid w:val="009E7602"/>
    <w:rsid w:val="009F143D"/>
    <w:rsid w:val="00A2536F"/>
    <w:rsid w:val="00A32591"/>
    <w:rsid w:val="00A77ABF"/>
    <w:rsid w:val="00A863E9"/>
    <w:rsid w:val="00AC3B86"/>
    <w:rsid w:val="00B022C4"/>
    <w:rsid w:val="00B04831"/>
    <w:rsid w:val="00B04864"/>
    <w:rsid w:val="00B06A00"/>
    <w:rsid w:val="00B559E9"/>
    <w:rsid w:val="00B72222"/>
    <w:rsid w:val="00B80650"/>
    <w:rsid w:val="00B95AA2"/>
    <w:rsid w:val="00BD05EA"/>
    <w:rsid w:val="00C36FAA"/>
    <w:rsid w:val="00CA55CC"/>
    <w:rsid w:val="00D0076D"/>
    <w:rsid w:val="00D62112"/>
    <w:rsid w:val="00DA3555"/>
    <w:rsid w:val="00DB004C"/>
    <w:rsid w:val="00ED7AB9"/>
    <w:rsid w:val="00EE5BBE"/>
    <w:rsid w:val="00F068E2"/>
    <w:rsid w:val="00F13A9F"/>
    <w:rsid w:val="00F65492"/>
    <w:rsid w:val="00F65FCC"/>
    <w:rsid w:val="00F84F49"/>
    <w:rsid w:val="00F9187E"/>
    <w:rsid w:val="00FB0705"/>
    <w:rsid w:val="00FE219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ABD23"/>
  <w15:docId w15:val="{678963F8-2E36-4F98-9BFD-8EFE06DF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1255CA4050406A4FBB7C4442D9F69EFF0700B95586E409380543BC872021F48DBCB6" ma:contentTypeVersion="33" ma:contentTypeDescription="Alleen bedoeld voor kaderdocumenten" ma:contentTypeScope="" ma:versionID="4f213f1c3dfc758e72f88c72983b27aa">
  <xsd:schema xmlns:xsd="http://www.w3.org/2001/XMLSchema" xmlns:xs="http://www.w3.org/2001/XMLSchema" xmlns:p="http://schemas.microsoft.com/office/2006/metadata/properties" xmlns:ns2="c1078875-96a9-43ae-a506-1f32208e0bfd" xmlns:ns3="c2fd60d3-7e4a-416c-9025-a7946b386b51" xmlns:ns4="http://schemas.microsoft.com/sharepoint/v3/fields" targetNamespace="http://schemas.microsoft.com/office/2006/metadata/properties" ma:root="true" ma:fieldsID="cce7f70a40d08c99689adb3e3f327ab1" ns2:_="" ns3:_="" ns4:_="">
    <xsd:import namespace="c1078875-96a9-43ae-a506-1f32208e0bfd"/>
    <xsd:import namespace="c2fd60d3-7e4a-416c-9025-a7946b386b51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  <xsd:element ref="ns3:Document_x0020_status12"/>
                <xsd:element ref="ns2:Documentbeheerder" minOccurs="0"/>
                <xsd:element ref="ns3:_dlc_DocIdPersistId" minOccurs="0"/>
                <xsd:element ref="ns3:_dlc_DocId" minOccurs="0"/>
                <xsd:element ref="ns3:_dlc_DocIdUrl" minOccurs="0"/>
                <xsd:element ref="ns3:SharedWithUsers" minOccurs="0"/>
                <xsd:element ref="ns3:SharedWithDetails" minOccurs="0"/>
                <xsd:element ref="ns2: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78875-96a9-43ae-a506-1f32208e0bfd" elementFormDefault="qualified">
    <xsd:import namespace="http://schemas.microsoft.com/office/2006/documentManagement/types"/>
    <xsd:import namespace="http://schemas.microsoft.com/office/infopath/2007/PartnerControl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33.000-130.000"/>
                    <xsd:enumeration value="15.000-33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n Inkoop" ma:description="Geef fase op" ma:format="RadioButtons" ma:internalName="Fase_x0020_Europees_x0020_aanbesteden" ma:readOnly="false">
      <xsd:simpleType>
        <xsd:restriction base="dms:Choice">
          <xsd:enumeration value="1 Strategische voorbereiding"/>
          <xsd:enumeration value="2 Tactische voorbereiding"/>
          <xsd:enumeration value="3 Marktbenadering"/>
          <xsd:enumeration value="4 Selectie en gunning"/>
          <xsd:enumeration value="5 Uitvoering"/>
          <xsd:enumeration value="6 Afronding"/>
          <xsd:enumeration value="Alle fasen"/>
          <xsd:enumeration value="Evaluatie"/>
          <xsd:enumeration value="Nieuwsbrief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1" nillable="true" ma:displayName="Rijksvoorwaarden" ma:default="0" ma:internalName="Rijksvoorwaarden" ma:readOnly="false">
      <xsd:simpleType>
        <xsd:restriction base="dms:Boolean"/>
      </xsd:simpleType>
    </xsd:element>
    <xsd:element name="Procedure" ma:index="12" nillable="true" ma:displayName="Inkoopstap" ma:internalName="Procedure" ma:readOnly="false">
      <xsd:simpleType>
        <xsd:restriction base="dms:Text">
          <xsd:maxLength value="255"/>
        </xsd:restriction>
      </xsd:simpleType>
    </xsd:element>
    <xsd:element name="Inkoopfase" ma:index="13" nillable="true" ma:displayName="Inkoopfase" ma:internalName="Inkoopfase" ma:readOnly="false">
      <xsd:simpleType>
        <xsd:restriction base="dms:Text">
          <xsd:maxLength value="255"/>
        </xsd:restriction>
      </xsd:simpleType>
    </xsd:element>
    <xsd:element name="Inkoopdomein" ma:index="14" nillable="true" ma:displayName="Inkoopdomein" ma:description="Inkoopdomein" ma:internalName="Inkoopdomei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  <xsd:enumeration value="Alle"/>
                  </xsd:restriction>
                </xsd:simpleType>
              </xsd:element>
            </xsd:sequence>
          </xsd:extension>
        </xsd:complexContent>
      </xsd:complexType>
    </xsd:element>
    <xsd:element name="Documentbeheerder" ma:index="17" nillable="true" ma:displayName="Documentbeheerder" ma:description="Beheerder van die document" ma:list="UserInfo" ma:SharePointGroup="0" ma:internalName="Documentbeheer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ummer" ma:index="27" nillable="true" ma:displayName="Nummer" ma:decimals="0" ma:description="Nummer nieuwsbrief" ma:internalName="Nummer" ma:readOnly="false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d60d3-7e4a-416c-9025-a7946b386b51" elementFormDefault="qualified">
    <xsd:import namespace="http://schemas.microsoft.com/office/2006/documentManagement/types"/>
    <xsd:import namespace="http://schemas.microsoft.com/office/infopath/2007/PartnerControls"/>
    <xsd:element name="Samenvatting" ma:index="5" ma:displayName="Samenvatting" ma:description="Geef hier een korte omschrijving van de inhoud op" ma:internalName="Samenvatting" ma:readOnly="false">
      <xsd:simpleType>
        <xsd:restriction base="dms:Note">
          <xsd:maxLength value="255"/>
        </xsd:restriction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  <xsd:element name="Document_x0020_status12" ma:index="16" ma:displayName="Document status" ma:format="Dropdown" ma:internalName="Document_x0020_status12" ma:readOnly="false">
      <xsd:simpleType>
        <xsd:restriction base="dms:Choice">
          <xsd:enumeration value="Concept"/>
          <xsd:enumeration value="Definitief"/>
        </xsd:restriction>
      </xsd:simpleType>
    </xsd:element>
    <xsd:element name="_dlc_DocIdPersistId" ma:index="20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displayName="Auteur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 ma:index="15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Publisher xmlns="http://schemas.microsoft.com/sharepoint/v3/fields">InkoopCentrum IV</_Publisher>
    <Inkoopcategorie xmlns="c1078875-96a9-43ae-a506-1f32208e0bfd">
      <Value>Europese aanbesteding</Value>
    </Inkoopcategorie>
    <Procedure xmlns="c1078875-96a9-43ae-a506-1f32208e0bfd" xsi:nil="true"/>
    <Inkoopfase xmlns="c1078875-96a9-43ae-a506-1f32208e0bfd" xsi:nil="true"/>
    <Fase_x0020_Europees_x0020_aanbesteden xmlns="c1078875-96a9-43ae-a506-1f32208e0bfd">4 Selectie en gunning</Fase_x0020_Europees_x0020_aanbesteden>
    <Samenvatting xmlns="c2fd60d3-7e4a-416c-9025-a7946b386b51">Akkoordverklaring</Samenvatting>
    <Inkoopdomein xmlns="c1078875-96a9-43ae-a506-1f32208e0bfd">
      <Value>CIV</Value>
    </Inkoopdomein>
    <Uitvoerend_x0020_verantwoordlijk xmlns="c1078875-96a9-43ae-a506-1f32208e0bfd">Inkoopadviseur</Uitvoerend_x0020_verantwoordlijk>
    <Rijksvoorwaarden xmlns="c1078875-96a9-43ae-a506-1f32208e0bfd">false</Rijksvoorwaarden>
    <Publicatie_x0020_datum xmlns="c2fd60d3-7e4a-416c-9025-a7946b386b51">2022-07-31T22:00:00+00:00</Publicatie_x0020_datum>
    <_dlc_DocIdPersistId xmlns="c2fd60d3-7e4a-416c-9025-a7946b386b51" xsi:nil="true"/>
    <Document_x0020_status12 xmlns="c2fd60d3-7e4a-416c-9025-a7946b386b51">Definitief</Document_x0020_status12>
    <Documentbeheerder xmlns="c1078875-96a9-43ae-a506-1f32208e0bfd">
      <UserInfo>
        <DisplayName/>
        <AccountId xsi:nil="true"/>
        <AccountType/>
      </UserInfo>
    </Documentbeheerder>
    <_dlc_DocId xmlns="c2fd60d3-7e4a-416c-9025-a7946b386b51">SW00-1289143531-251</_dlc_DocId>
    <_dlc_DocIdUrl xmlns="c2fd60d3-7e4a-416c-9025-a7946b386b51">
      <Url>https://samenwerken.sp01.intranet.rws.nl/sites/vpr0000734/_layouts/15/DocIdRedir.aspx?ID=SW00-1289143531-251</Url>
      <Description>SW00-1289143531-251</Description>
    </_dlc_DocIdUrl>
    <Nummer xmlns="c1078875-96a9-43ae-a506-1f32208e0bf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54E2496-5838-4C56-AD49-CA3BD557DD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E14023-B3A1-4EFD-9AC6-8A1C093F1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78875-96a9-43ae-a506-1f32208e0bfd"/>
    <ds:schemaRef ds:uri="c2fd60d3-7e4a-416c-9025-a7946b386b51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1DCE19-4E15-4A23-8C16-F721FEAC3C4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/fields"/>
    <ds:schemaRef ds:uri="c2fd60d3-7e4a-416c-9025-a7946b386b51"/>
    <ds:schemaRef ds:uri="c1078875-96a9-43ae-a506-1f32208e0bf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54CC2A9-AE22-4F47-B805-3BD0C570494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F85F49-E74A-435A-89A7-BE1FB278DCC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X Akkoordverklaring v1.02</vt:lpstr>
    </vt:vector>
  </TitlesOfParts>
  <Company>Rijkswaterstaat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 Akkoordverklaring v1.02</dc:title>
  <dc:creator>Mullem, Thijs van (CIV)</dc:creator>
  <cp:lastModifiedBy>Kroes, Lisa (RWS CIV)</cp:lastModifiedBy>
  <cp:revision>4</cp:revision>
  <dcterms:created xsi:type="dcterms:W3CDTF">2024-02-02T10:30:00Z</dcterms:created>
  <dcterms:modified xsi:type="dcterms:W3CDTF">2025-05-06T08:25:00Z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0x0101001255CA4050406A4FBB7C4442D9F69EFF0700B95586E409380543BC872021F48DBCB6</vt:lpwstr>
  </property>
  <property fmtid="{D5CDD505-2E9C-101B-9397-08002B2CF9AE}" pid="3" name="_dlc_DocIdItemGuid">
    <vt:lpwstr>f8899716-d938-4d09-9e9f-e64e4307a34a</vt:lpwstr>
  </property>
</Properties>
</file>